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399"/>
        <w:gridCol w:w="1057"/>
        <w:gridCol w:w="4398"/>
      </w:tblGrid>
      <w:tr w:rsidR="00697F52" w:rsidTr="00146DD1">
        <w:trPr>
          <w:trHeight w:val="413"/>
        </w:trPr>
        <w:tc>
          <w:tcPr>
            <w:tcW w:w="4399" w:type="dxa"/>
          </w:tcPr>
          <w:p w:rsidR="00697F52" w:rsidRDefault="00697F52">
            <w:pPr>
              <w:jc w:val="center"/>
            </w:pPr>
          </w:p>
        </w:tc>
        <w:tc>
          <w:tcPr>
            <w:tcW w:w="1057" w:type="dxa"/>
            <w:vMerge w:val="restart"/>
            <w:hideMark/>
          </w:tcPr>
          <w:p w:rsidR="00697F52" w:rsidRDefault="00697F5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523875" cy="5715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8" w:type="dxa"/>
          </w:tcPr>
          <w:p w:rsidR="00697F52" w:rsidRDefault="00697F52">
            <w:pPr>
              <w:jc w:val="center"/>
            </w:pPr>
          </w:p>
        </w:tc>
      </w:tr>
      <w:tr w:rsidR="00697F52" w:rsidTr="00146DD1">
        <w:trPr>
          <w:trHeight w:val="882"/>
        </w:trPr>
        <w:tc>
          <w:tcPr>
            <w:tcW w:w="4399" w:type="dxa"/>
          </w:tcPr>
          <w:p w:rsidR="00697F52" w:rsidRPr="00EF7691" w:rsidRDefault="00697F52" w:rsidP="005A55CE">
            <w:pPr>
              <w:ind w:right="-70"/>
              <w:jc w:val="center"/>
            </w:pPr>
            <w:r w:rsidRPr="00EF7691">
              <w:rPr>
                <w:sz w:val="22"/>
                <w:szCs w:val="22"/>
              </w:rPr>
              <w:t>Российская Федерация</w:t>
            </w:r>
          </w:p>
          <w:p w:rsidR="00697F52" w:rsidRPr="00EF7691" w:rsidRDefault="00697F52" w:rsidP="005A55CE">
            <w:pPr>
              <w:ind w:right="-70"/>
              <w:jc w:val="center"/>
            </w:pPr>
            <w:r w:rsidRPr="00EF7691">
              <w:rPr>
                <w:sz w:val="22"/>
                <w:szCs w:val="22"/>
              </w:rPr>
              <w:t>Республика Коми</w:t>
            </w:r>
          </w:p>
          <w:p w:rsidR="00697F52" w:rsidRDefault="00697F52" w:rsidP="005A55CE">
            <w:pPr>
              <w:ind w:right="-70"/>
              <w:jc w:val="center"/>
              <w:rPr>
                <w:sz w:val="20"/>
                <w:szCs w:val="20"/>
              </w:rPr>
            </w:pPr>
          </w:p>
          <w:p w:rsidR="00697F52" w:rsidRPr="00EF7691" w:rsidRDefault="00697F52" w:rsidP="005A55CE">
            <w:pPr>
              <w:ind w:right="-70"/>
              <w:jc w:val="center"/>
            </w:pPr>
            <w:r w:rsidRPr="00EF7691">
              <w:t>КОНТРОЛЬНО-СЧЕТНАЯ ПАЛАТА</w:t>
            </w:r>
          </w:p>
          <w:p w:rsidR="00697F52" w:rsidRPr="00EF7691" w:rsidRDefault="00697F52" w:rsidP="005A55CE">
            <w:pPr>
              <w:spacing w:after="60"/>
              <w:ind w:right="-70"/>
              <w:jc w:val="center"/>
            </w:pPr>
            <w:r w:rsidRPr="00EF7691">
              <w:t>МУНИЦИПАЛЬНОГО ОБРАЗОВАНИЯ ГОРОДСКОГО ОКРУГА «УХТА»</w:t>
            </w:r>
          </w:p>
          <w:p w:rsidR="00697F52" w:rsidRDefault="00697F52" w:rsidP="005A55CE">
            <w:pPr>
              <w:spacing w:after="60"/>
              <w:ind w:right="-70"/>
              <w:jc w:val="center"/>
              <w:rPr>
                <w:sz w:val="16"/>
                <w:szCs w:val="16"/>
              </w:rPr>
            </w:pPr>
            <w:r w:rsidRPr="00EF7691">
              <w:t>(КСП МОГО «УХТА»)</w:t>
            </w:r>
          </w:p>
        </w:tc>
        <w:tc>
          <w:tcPr>
            <w:tcW w:w="0" w:type="auto"/>
            <w:vMerge/>
            <w:vAlign w:val="center"/>
            <w:hideMark/>
          </w:tcPr>
          <w:p w:rsidR="00697F52" w:rsidRDefault="00697F52">
            <w:pPr>
              <w:rPr>
                <w:sz w:val="20"/>
                <w:szCs w:val="20"/>
              </w:rPr>
            </w:pPr>
          </w:p>
        </w:tc>
        <w:tc>
          <w:tcPr>
            <w:tcW w:w="4398" w:type="dxa"/>
          </w:tcPr>
          <w:p w:rsidR="00697F52" w:rsidRPr="00EF7691" w:rsidRDefault="00697F52">
            <w:pPr>
              <w:jc w:val="center"/>
            </w:pPr>
            <w:r w:rsidRPr="00EF7691">
              <w:rPr>
                <w:sz w:val="22"/>
                <w:szCs w:val="22"/>
              </w:rPr>
              <w:t>Россия Федерация</w:t>
            </w:r>
          </w:p>
          <w:p w:rsidR="00697F52" w:rsidRPr="00EF7691" w:rsidRDefault="00697F52">
            <w:pPr>
              <w:jc w:val="center"/>
            </w:pPr>
            <w:r w:rsidRPr="00EF7691">
              <w:rPr>
                <w:sz w:val="22"/>
                <w:szCs w:val="22"/>
              </w:rPr>
              <w:t>Коми Республика</w:t>
            </w:r>
          </w:p>
          <w:p w:rsidR="00697F52" w:rsidRDefault="00697F52">
            <w:pPr>
              <w:jc w:val="center"/>
              <w:rPr>
                <w:sz w:val="20"/>
                <w:szCs w:val="20"/>
              </w:rPr>
            </w:pPr>
          </w:p>
          <w:p w:rsidR="00697F52" w:rsidRPr="00EF7691" w:rsidRDefault="00697F52">
            <w:pPr>
              <w:jc w:val="center"/>
            </w:pPr>
            <w:r w:rsidRPr="00EF7691">
              <w:t>«УХТА» КАР КЫТШЛÖН</w:t>
            </w:r>
          </w:p>
          <w:p w:rsidR="00697F52" w:rsidRPr="00EF7691" w:rsidRDefault="00697F52">
            <w:pPr>
              <w:jc w:val="center"/>
            </w:pPr>
            <w:r w:rsidRPr="00EF7691">
              <w:t>МУНИЦИПАЛЬНÖЙ ЮКÖНСА</w:t>
            </w:r>
          </w:p>
          <w:p w:rsidR="00697F52" w:rsidRPr="00EF7691" w:rsidRDefault="00697F52">
            <w:pPr>
              <w:keepNext/>
              <w:spacing w:after="60"/>
              <w:jc w:val="center"/>
            </w:pPr>
            <w:r w:rsidRPr="00EF7691">
              <w:t>ВИДЗÖДАН-АРТАЛАН ПАЛАТА</w:t>
            </w:r>
          </w:p>
          <w:p w:rsidR="00697F52" w:rsidRDefault="00697F52">
            <w:pPr>
              <w:spacing w:after="60"/>
              <w:jc w:val="center"/>
              <w:rPr>
                <w:sz w:val="20"/>
                <w:szCs w:val="20"/>
              </w:rPr>
            </w:pPr>
            <w:r w:rsidRPr="00EF7691">
              <w:t>(«УХТА» ККМЮ ВАП)</w:t>
            </w:r>
          </w:p>
        </w:tc>
      </w:tr>
    </w:tbl>
    <w:p w:rsidR="00697F52" w:rsidRDefault="00697F52" w:rsidP="00697F52">
      <w:pPr>
        <w:jc w:val="both"/>
        <w:rPr>
          <w:b/>
          <w:bCs/>
        </w:rPr>
      </w:pPr>
    </w:p>
    <w:p w:rsidR="00697F52" w:rsidRDefault="00697F52" w:rsidP="00697F52">
      <w:pPr>
        <w:jc w:val="center"/>
        <w:rPr>
          <w:b/>
          <w:bCs/>
          <w:sz w:val="26"/>
          <w:szCs w:val="26"/>
        </w:rPr>
      </w:pPr>
      <w:r w:rsidRPr="00146DD1">
        <w:rPr>
          <w:b/>
          <w:bCs/>
          <w:sz w:val="26"/>
          <w:szCs w:val="26"/>
        </w:rPr>
        <w:t>РАСПОРЯЖЕНИЕ</w:t>
      </w:r>
    </w:p>
    <w:p w:rsidR="00D05762" w:rsidRPr="00146DD1" w:rsidRDefault="00D05762" w:rsidP="00697F52">
      <w:pPr>
        <w:jc w:val="center"/>
        <w:rPr>
          <w:b/>
          <w:bCs/>
          <w:sz w:val="26"/>
          <w:szCs w:val="26"/>
        </w:rPr>
      </w:pPr>
    </w:p>
    <w:p w:rsidR="00697F52" w:rsidRPr="00146DD1" w:rsidRDefault="00697F52" w:rsidP="00697F52">
      <w:pPr>
        <w:spacing w:after="60"/>
        <w:ind w:right="-187"/>
        <w:jc w:val="both"/>
        <w:rPr>
          <w:sz w:val="26"/>
          <w:szCs w:val="26"/>
        </w:rPr>
      </w:pPr>
      <w:r w:rsidRPr="008F44EB">
        <w:rPr>
          <w:sz w:val="26"/>
          <w:szCs w:val="26"/>
        </w:rPr>
        <w:t>«</w:t>
      </w:r>
      <w:r w:rsidR="00D05762">
        <w:rPr>
          <w:sz w:val="26"/>
          <w:szCs w:val="26"/>
        </w:rPr>
        <w:t>28</w:t>
      </w:r>
      <w:r w:rsidRPr="008F44EB">
        <w:rPr>
          <w:sz w:val="26"/>
          <w:szCs w:val="26"/>
        </w:rPr>
        <w:t>»</w:t>
      </w:r>
      <w:r w:rsidR="005A55CE">
        <w:rPr>
          <w:sz w:val="26"/>
          <w:szCs w:val="26"/>
        </w:rPr>
        <w:t xml:space="preserve"> </w:t>
      </w:r>
      <w:r w:rsidR="00D05762">
        <w:rPr>
          <w:sz w:val="26"/>
          <w:szCs w:val="26"/>
        </w:rPr>
        <w:t>апреля</w:t>
      </w:r>
      <w:r w:rsidR="005A55CE">
        <w:rPr>
          <w:sz w:val="26"/>
          <w:szCs w:val="26"/>
        </w:rPr>
        <w:t xml:space="preserve"> </w:t>
      </w:r>
      <w:r w:rsidRPr="008F44EB">
        <w:rPr>
          <w:sz w:val="26"/>
          <w:szCs w:val="26"/>
        </w:rPr>
        <w:t>20</w:t>
      </w:r>
      <w:r w:rsidR="00146DD1" w:rsidRPr="008F44EB">
        <w:rPr>
          <w:sz w:val="26"/>
          <w:szCs w:val="26"/>
        </w:rPr>
        <w:t>2</w:t>
      </w:r>
      <w:r w:rsidR="00FD6FEE">
        <w:rPr>
          <w:sz w:val="26"/>
          <w:szCs w:val="26"/>
        </w:rPr>
        <w:t>2</w:t>
      </w:r>
      <w:r w:rsidRPr="008F44EB">
        <w:rPr>
          <w:sz w:val="26"/>
          <w:szCs w:val="26"/>
        </w:rPr>
        <w:t xml:space="preserve">г.                                       </w:t>
      </w:r>
      <w:r w:rsidR="00FD6FEE">
        <w:rPr>
          <w:sz w:val="26"/>
          <w:szCs w:val="26"/>
        </w:rPr>
        <w:t xml:space="preserve">                        </w:t>
      </w:r>
      <w:r w:rsidRPr="008F44EB">
        <w:rPr>
          <w:sz w:val="26"/>
          <w:szCs w:val="26"/>
        </w:rPr>
        <w:t xml:space="preserve">                 </w:t>
      </w:r>
      <w:r w:rsidR="00D05762">
        <w:rPr>
          <w:sz w:val="26"/>
          <w:szCs w:val="26"/>
        </w:rPr>
        <w:t xml:space="preserve">     </w:t>
      </w:r>
      <w:r w:rsidRPr="008F44EB">
        <w:rPr>
          <w:sz w:val="26"/>
          <w:szCs w:val="26"/>
        </w:rPr>
        <w:t xml:space="preserve">    </w:t>
      </w:r>
      <w:r w:rsidR="00D05762">
        <w:rPr>
          <w:sz w:val="26"/>
          <w:szCs w:val="26"/>
        </w:rPr>
        <w:t xml:space="preserve">        </w:t>
      </w:r>
      <w:r w:rsidR="00FD6FEE">
        <w:rPr>
          <w:sz w:val="26"/>
          <w:szCs w:val="26"/>
        </w:rPr>
        <w:t xml:space="preserve">      </w:t>
      </w:r>
      <w:r w:rsidRPr="008F44EB">
        <w:rPr>
          <w:sz w:val="26"/>
          <w:szCs w:val="26"/>
        </w:rPr>
        <w:t xml:space="preserve">№ </w:t>
      </w:r>
      <w:r w:rsidR="00D05762">
        <w:rPr>
          <w:sz w:val="26"/>
          <w:szCs w:val="26"/>
        </w:rPr>
        <w:t>2</w:t>
      </w:r>
      <w:r w:rsidR="00AD31E5" w:rsidRPr="008F44EB">
        <w:rPr>
          <w:sz w:val="26"/>
          <w:szCs w:val="26"/>
        </w:rPr>
        <w:t>-Р</w:t>
      </w:r>
    </w:p>
    <w:p w:rsidR="005A55CE" w:rsidRDefault="005A55CE" w:rsidP="005A55CE">
      <w:pPr>
        <w:spacing w:after="60"/>
        <w:jc w:val="center"/>
        <w:rPr>
          <w:sz w:val="22"/>
          <w:szCs w:val="22"/>
        </w:rPr>
      </w:pPr>
      <w:r>
        <w:rPr>
          <w:sz w:val="22"/>
          <w:szCs w:val="22"/>
        </w:rPr>
        <w:t>г. Ухта</w:t>
      </w:r>
    </w:p>
    <w:p w:rsidR="00570291" w:rsidRDefault="00570291" w:rsidP="0058597D">
      <w:pPr>
        <w:pStyle w:val="Style7"/>
        <w:widowControl/>
        <w:spacing w:afterLines="60" w:line="240" w:lineRule="auto"/>
        <w:ind w:firstLine="709"/>
        <w:jc w:val="both"/>
        <w:rPr>
          <w:rStyle w:val="FontStyle41"/>
          <w:sz w:val="26"/>
          <w:szCs w:val="26"/>
        </w:rPr>
      </w:pPr>
    </w:p>
    <w:p w:rsidR="00D05762" w:rsidRPr="00D05762" w:rsidRDefault="00D05762" w:rsidP="00D05762">
      <w:pPr>
        <w:pStyle w:val="12"/>
        <w:shd w:val="clear" w:color="auto" w:fill="auto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В соответствии с положениями Федерального закона от 07.02.2011 № 6-ФЗ 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          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«Об общих принципах организации и деятельности контрольно-счётных органов субъектов Российской Федерации и муниципальных образований», Общими требованиями 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                   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к стандартам внешнего государственного и муниципального финансового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утверждёнными постановлением Коллегии Сч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е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тной палаты Российской Федерации от 29.03.2022 № 2ПК, 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    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в целях совершенствования (актуализации) нормативной базы по вопросам деятельности Контрольно-счетной палаты МОГО «Ухта»</w:t>
      </w:r>
    </w:p>
    <w:p w:rsidR="00D05762" w:rsidRPr="00D05762" w:rsidRDefault="00D05762" w:rsidP="00D05762">
      <w:pPr>
        <w:pStyle w:val="12"/>
        <w:numPr>
          <w:ilvl w:val="0"/>
          <w:numId w:val="27"/>
        </w:numPr>
        <w:shd w:val="clear" w:color="auto" w:fill="auto"/>
        <w:tabs>
          <w:tab w:val="left" w:pos="1051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Внести в Стандарт организации деятельности «Производство по делам об административных правонарушениях», утвержденный распоряжением Председателя Контрольно-счетной палаты МОГО «Ухта» от 07.09.2017 № 1/ПД (далее по тексту - Стандарт), следующие изменения:</w:t>
      </w:r>
    </w:p>
    <w:p w:rsidR="00D05762" w:rsidRPr="00D05762" w:rsidRDefault="00D05762" w:rsidP="00D05762">
      <w:pPr>
        <w:pStyle w:val="12"/>
        <w:numPr>
          <w:ilvl w:val="1"/>
          <w:numId w:val="27"/>
        </w:numPr>
        <w:shd w:val="clear" w:color="auto" w:fill="auto"/>
        <w:tabs>
          <w:tab w:val="left" w:pos="1196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Изложить п. 1.1. Стандарта в следующей редакции:</w:t>
      </w:r>
    </w:p>
    <w:p w:rsidR="00FD6FEE" w:rsidRPr="00D05762" w:rsidRDefault="00D05762" w:rsidP="00D05762">
      <w:pPr>
        <w:pStyle w:val="12"/>
        <w:shd w:val="clear" w:color="auto" w:fill="auto"/>
        <w:tabs>
          <w:tab w:val="left" w:pos="466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«1.1. Стандарт организации деятельности «Производство по делам об административных правонарушениях» разработан в соответствии с положениями Федерального закона от 07.02.2011 № 6-ФЗ «Об общих принципах организации 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                   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и деятельности контрольно-счётных органов субъектов Российской Федерации 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                    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и муниципальных образований», Общими требованиями к стандартам внешнего государственного и муниципального финансового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утверждёнными постановлением Коллегии Сч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е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тной палаты Российской Федерации (протокол от 29.03.2022 №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ab/>
        <w:t>2ПК), Положением о Контрольно-сч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е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тной палате городского округа «Ухта»,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утверждённым решением Совета МОГО «Ухта» от 28.09.2011 № 66. Стандарт предназначен для использования уполномоченными сотрудниками Контрольно-сч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е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тной палаты муниципального образования городского округа «Ухта» (далее - Палата, КСП, Контрольно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softHyphen/>
        <w:t>сч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е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тная палата) при обнаружении в ходе своей деятельности правонарушений, за которые предусмотрена административная ответственность.</w:t>
      </w:r>
    </w:p>
    <w:p w:rsidR="00D05762" w:rsidRPr="00D05762" w:rsidRDefault="00D05762" w:rsidP="00D05762">
      <w:pPr>
        <w:pStyle w:val="12"/>
        <w:shd w:val="clear" w:color="auto" w:fill="auto"/>
        <w:tabs>
          <w:tab w:val="left" w:pos="1237"/>
        </w:tabs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1.2.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Изложить пункт 1.2. Стандарта в следующей редакции:</w:t>
      </w:r>
    </w:p>
    <w:p w:rsidR="00D05762" w:rsidRPr="00D05762" w:rsidRDefault="00D05762" w:rsidP="00D05762">
      <w:pPr>
        <w:pStyle w:val="12"/>
        <w:shd w:val="clear" w:color="auto" w:fill="auto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«1.2. Настоящий Стандарт устанавливает общую организацию и последовательность действий должностных лиц КСП, уполномоченных частью 2 статьи 1(1) Закона Республики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lastRenderedPageBreak/>
        <w:t>Коми от 26.09.2014 № 109-РЗ «О должностных лицах органов исполнительной власти Республики Коми и органов местного самоуправления в Республике Коми, которые вправе составлять протоколы об административных правонарушениях» (далее - Закон № 109-РЗ), составлять протоколы об административных правонарушениях, при производстве по делам об административных правонарушениях с момента непосредственного обнаружения ими достаточных данных, указывающих на наличие события административного правонарушения, ответственность за которые предусмотрена статьями 5.21, 7.32.6., 15.1, 15.14-15.15.16, частью 1 статьи 19.4, статьёй 19.4.1, частями 20 и 20.1 статьи 19.5, статьями 19.6 и 19.7 Кодекса Российской Федерации об административных правонарушениях» (далее - КоАП РФ), частью 2 статьи 7(1) Закона Республики Коми от 30.12.2003 № 95-РЗ «Об административной ответственности в Республике Коми» (далее - Закон № 95-РЗ). Общие сведения о применении указанных норм приведены в приложении № 1»;</w:t>
      </w:r>
    </w:p>
    <w:p w:rsidR="00D05762" w:rsidRPr="00D05762" w:rsidRDefault="00D05762" w:rsidP="00D05762">
      <w:pPr>
        <w:pStyle w:val="12"/>
        <w:shd w:val="clear" w:color="auto" w:fill="auto"/>
        <w:tabs>
          <w:tab w:val="left" w:pos="1177"/>
        </w:tabs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1.3.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Изложить пункт 2.10 Стандарта в следующей редакции:</w:t>
      </w:r>
    </w:p>
    <w:p w:rsidR="00D05762" w:rsidRPr="00D05762" w:rsidRDefault="00D05762" w:rsidP="00D05762">
      <w:pPr>
        <w:pStyle w:val="12"/>
        <w:shd w:val="clear" w:color="auto" w:fill="auto"/>
        <w:tabs>
          <w:tab w:val="left" w:pos="6101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«В соответствии с частью 2 статьи 1 (1) Закона № 109-РЗ, председатель, аудиторы</w:t>
      </w:r>
      <w:r w:rsidR="002F1725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   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и инспекторы Контрольно-счётной палаты муниципального образования городского округа «Ухта» вправе составлять протоколы об административных правонарушениях, предусмотренных статьями 5.21, 7.32.6, 15.1, 15.14 - 15.15.16, частью 1 статьи 19.4, статьёй 19.4.1, частью 20 и 20.1 статьи 19.5, статьями 19.6 и 19.7 КоАП РФ, а в соответствии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             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с абзацем вторым части 2 статьи 16 Закона №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95-РЗ - об административных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правонарушениях, предусмотренных частью 2 статьи 7(1) Закона № 95-РЗ»;</w:t>
      </w:r>
    </w:p>
    <w:p w:rsidR="00D05762" w:rsidRPr="00D05762" w:rsidRDefault="00D05762" w:rsidP="00D05762">
      <w:pPr>
        <w:pStyle w:val="12"/>
        <w:shd w:val="clear" w:color="auto" w:fill="auto"/>
        <w:tabs>
          <w:tab w:val="left" w:pos="1177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1.4.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Изложить Приложение № 1 к Стандарту в редакции, согласно Приложению № 1</w:t>
      </w:r>
      <w:r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 </w:t>
      </w: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 xml:space="preserve"> к настоящему распоряжению.</w:t>
      </w:r>
    </w:p>
    <w:p w:rsidR="00D05762" w:rsidRPr="00D05762" w:rsidRDefault="00D05762" w:rsidP="002F1725">
      <w:pPr>
        <w:pStyle w:val="12"/>
        <w:numPr>
          <w:ilvl w:val="0"/>
          <w:numId w:val="27"/>
        </w:numPr>
        <w:shd w:val="clear" w:color="auto" w:fill="auto"/>
        <w:tabs>
          <w:tab w:val="left" w:pos="978"/>
        </w:tabs>
        <w:spacing w:after="0" w:line="276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Настоящее распоряжение вступает в силу со дня его принятия.</w:t>
      </w:r>
    </w:p>
    <w:p w:rsidR="00D05762" w:rsidRPr="00D05762" w:rsidRDefault="00D05762" w:rsidP="002F1725">
      <w:pPr>
        <w:pStyle w:val="12"/>
        <w:numPr>
          <w:ilvl w:val="0"/>
          <w:numId w:val="27"/>
        </w:numPr>
        <w:shd w:val="clear" w:color="auto" w:fill="auto"/>
        <w:tabs>
          <w:tab w:val="left" w:pos="978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5762">
        <w:rPr>
          <w:rFonts w:ascii="Times New Roman" w:hAnsi="Times New Roman" w:cs="Times New Roman"/>
          <w:color w:val="000000"/>
          <w:spacing w:val="0"/>
          <w:sz w:val="24"/>
          <w:szCs w:val="24"/>
          <w:lang w:bidi="ru-RU"/>
        </w:rPr>
        <w:t>Контроль за исполнением настоящего распоряжения оставляю за собой.</w:t>
      </w:r>
    </w:p>
    <w:p w:rsidR="00D05762" w:rsidRDefault="00D05762" w:rsidP="00D05762">
      <w:pPr>
        <w:pStyle w:val="12"/>
        <w:shd w:val="clear" w:color="auto" w:fill="auto"/>
        <w:tabs>
          <w:tab w:val="left" w:pos="1069"/>
        </w:tabs>
        <w:spacing w:after="40" w:line="276" w:lineRule="auto"/>
        <w:ind w:left="740"/>
        <w:rPr>
          <w:rFonts w:ascii="Times New Roman" w:hAnsi="Times New Roman" w:cs="Times New Roman"/>
          <w:sz w:val="24"/>
          <w:szCs w:val="24"/>
        </w:rPr>
      </w:pPr>
    </w:p>
    <w:p w:rsidR="002F1725" w:rsidRDefault="002F1725" w:rsidP="00D05762">
      <w:pPr>
        <w:pStyle w:val="12"/>
        <w:shd w:val="clear" w:color="auto" w:fill="auto"/>
        <w:tabs>
          <w:tab w:val="left" w:pos="1069"/>
        </w:tabs>
        <w:spacing w:after="40" w:line="276" w:lineRule="auto"/>
        <w:ind w:left="740"/>
        <w:rPr>
          <w:rFonts w:ascii="Times New Roman" w:hAnsi="Times New Roman" w:cs="Times New Roman"/>
          <w:sz w:val="24"/>
          <w:szCs w:val="24"/>
        </w:rPr>
      </w:pPr>
    </w:p>
    <w:p w:rsidR="002F1725" w:rsidRPr="00D05762" w:rsidRDefault="002F1725" w:rsidP="00D05762">
      <w:pPr>
        <w:pStyle w:val="12"/>
        <w:shd w:val="clear" w:color="auto" w:fill="auto"/>
        <w:tabs>
          <w:tab w:val="left" w:pos="1069"/>
        </w:tabs>
        <w:spacing w:after="40" w:line="276" w:lineRule="auto"/>
        <w:ind w:left="740"/>
        <w:rPr>
          <w:rFonts w:ascii="Times New Roman" w:hAnsi="Times New Roman" w:cs="Times New Roman"/>
          <w:sz w:val="24"/>
          <w:szCs w:val="24"/>
        </w:rPr>
      </w:pPr>
    </w:p>
    <w:p w:rsidR="00146DD1" w:rsidRPr="00D05762" w:rsidRDefault="00146DD1" w:rsidP="00D05762">
      <w:pPr>
        <w:jc w:val="both"/>
        <w:outlineLvl w:val="0"/>
      </w:pPr>
      <w:r w:rsidRPr="00D05762">
        <w:t xml:space="preserve">Председатель  </w:t>
      </w:r>
    </w:p>
    <w:p w:rsidR="00146DD1" w:rsidRPr="00D05762" w:rsidRDefault="00146DD1" w:rsidP="00D05762">
      <w:r w:rsidRPr="00D05762">
        <w:t>Контрольно-счетной палаты</w:t>
      </w:r>
    </w:p>
    <w:p w:rsidR="00146DD1" w:rsidRPr="00D05762" w:rsidRDefault="00146DD1" w:rsidP="00D05762">
      <w:r w:rsidRPr="00D05762">
        <w:t xml:space="preserve">МОГО «Ухта»                                                                                                </w:t>
      </w:r>
      <w:r w:rsidR="002F1725">
        <w:t xml:space="preserve">          </w:t>
      </w:r>
      <w:r w:rsidRPr="00D05762">
        <w:t>А.В. Бартева</w:t>
      </w:r>
    </w:p>
    <w:sectPr w:rsidR="00146DD1" w:rsidRPr="00D05762" w:rsidSect="002F1725">
      <w:headerReference w:type="default" r:id="rId9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B81" w:rsidRDefault="006A0B81" w:rsidP="00697F52">
      <w:r>
        <w:separator/>
      </w:r>
    </w:p>
  </w:endnote>
  <w:endnote w:type="continuationSeparator" w:id="1">
    <w:p w:rsidR="006A0B81" w:rsidRDefault="006A0B81" w:rsidP="00697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B81" w:rsidRDefault="006A0B81" w:rsidP="00697F52">
      <w:r>
        <w:separator/>
      </w:r>
    </w:p>
  </w:footnote>
  <w:footnote w:type="continuationSeparator" w:id="1">
    <w:p w:rsidR="006A0B81" w:rsidRDefault="006A0B81" w:rsidP="00697F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B1" w:rsidRDefault="001E17B1">
    <w:pPr>
      <w:pStyle w:val="aa"/>
      <w:jc w:val="center"/>
    </w:pPr>
  </w:p>
  <w:p w:rsidR="009D5B2A" w:rsidRDefault="009D5B2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25CF"/>
    <w:multiLevelType w:val="multilevel"/>
    <w:tmpl w:val="490839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177B5A"/>
    <w:multiLevelType w:val="multilevel"/>
    <w:tmpl w:val="21F2B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CC1A6B"/>
    <w:multiLevelType w:val="multilevel"/>
    <w:tmpl w:val="5EF658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264E6B"/>
    <w:multiLevelType w:val="hybridMultilevel"/>
    <w:tmpl w:val="397EF6EA"/>
    <w:lvl w:ilvl="0" w:tplc="79F08730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3F50491"/>
    <w:multiLevelType w:val="hybridMultilevel"/>
    <w:tmpl w:val="CBD2C262"/>
    <w:lvl w:ilvl="0" w:tplc="79F08730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4FF4D5E"/>
    <w:multiLevelType w:val="hybridMultilevel"/>
    <w:tmpl w:val="485C5314"/>
    <w:lvl w:ilvl="0" w:tplc="CA084256">
      <w:start w:val="2"/>
      <w:numFmt w:val="decimal"/>
      <w:lvlText w:val="%1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3EBD1B44"/>
    <w:multiLevelType w:val="hybridMultilevel"/>
    <w:tmpl w:val="4CBC3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1338BF"/>
    <w:multiLevelType w:val="multilevel"/>
    <w:tmpl w:val="03C263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60" w:hanging="720"/>
      </w:pPr>
      <w:rPr>
        <w:rFonts w:ascii="Times New Roman" w:eastAsia="Arial" w:hAnsi="Times New Roman" w:cs="Times New Roman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0" w:hanging="1800"/>
      </w:pPr>
      <w:rPr>
        <w:rFonts w:hint="default"/>
      </w:rPr>
    </w:lvl>
  </w:abstractNum>
  <w:abstractNum w:abstractNumId="8">
    <w:nsid w:val="47430F7C"/>
    <w:multiLevelType w:val="hybridMultilevel"/>
    <w:tmpl w:val="7CDCA3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BB07D4"/>
    <w:multiLevelType w:val="hybridMultilevel"/>
    <w:tmpl w:val="09BCB438"/>
    <w:lvl w:ilvl="0" w:tplc="79F08730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60F3A66"/>
    <w:multiLevelType w:val="hybridMultilevel"/>
    <w:tmpl w:val="23A60172"/>
    <w:lvl w:ilvl="0" w:tplc="79F0873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7573A4"/>
    <w:multiLevelType w:val="hybridMultilevel"/>
    <w:tmpl w:val="6A72F4B2"/>
    <w:lvl w:ilvl="0" w:tplc="79F0873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5E02E0"/>
    <w:multiLevelType w:val="multilevel"/>
    <w:tmpl w:val="34F88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655834B7"/>
    <w:multiLevelType w:val="hybridMultilevel"/>
    <w:tmpl w:val="1312E608"/>
    <w:lvl w:ilvl="0" w:tplc="79F08730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658C7578"/>
    <w:multiLevelType w:val="hybridMultilevel"/>
    <w:tmpl w:val="EEB2CD40"/>
    <w:lvl w:ilvl="0" w:tplc="B6FC5D26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5">
    <w:nsid w:val="6AD06DE8"/>
    <w:multiLevelType w:val="hybridMultilevel"/>
    <w:tmpl w:val="594AD652"/>
    <w:lvl w:ilvl="0" w:tplc="79F0873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512976"/>
    <w:multiLevelType w:val="multilevel"/>
    <w:tmpl w:val="792C2B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1"/>
  </w:num>
  <w:num w:numId="3">
    <w:abstractNumId w:val="15"/>
  </w:num>
  <w:num w:numId="4">
    <w:abstractNumId w:val="15"/>
  </w:num>
  <w:num w:numId="5">
    <w:abstractNumId w:val="9"/>
  </w:num>
  <w:num w:numId="6">
    <w:abstractNumId w:val="9"/>
  </w:num>
  <w:num w:numId="7">
    <w:abstractNumId w:val="4"/>
  </w:num>
  <w:num w:numId="8">
    <w:abstractNumId w:val="4"/>
  </w:num>
  <w:num w:numId="9">
    <w:abstractNumId w:val="13"/>
  </w:num>
  <w:num w:numId="10">
    <w:abstractNumId w:val="13"/>
  </w:num>
  <w:num w:numId="11">
    <w:abstractNumId w:val="3"/>
  </w:num>
  <w:num w:numId="12">
    <w:abstractNumId w:val="3"/>
  </w:num>
  <w:num w:numId="13">
    <w:abstractNumId w:val="10"/>
  </w:num>
  <w:num w:numId="14">
    <w:abstractNumId w:val="10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7"/>
  </w:num>
  <w:num w:numId="23">
    <w:abstractNumId w:val="5"/>
  </w:num>
  <w:num w:numId="24">
    <w:abstractNumId w:val="8"/>
  </w:num>
  <w:num w:numId="25">
    <w:abstractNumId w:val="1"/>
  </w:num>
  <w:num w:numId="26">
    <w:abstractNumId w:val="2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827E4"/>
    <w:rsid w:val="000203CC"/>
    <w:rsid w:val="00035544"/>
    <w:rsid w:val="00043A6C"/>
    <w:rsid w:val="000B1D5D"/>
    <w:rsid w:val="000F1CF3"/>
    <w:rsid w:val="000F1DED"/>
    <w:rsid w:val="00103581"/>
    <w:rsid w:val="00107167"/>
    <w:rsid w:val="001142EE"/>
    <w:rsid w:val="00135140"/>
    <w:rsid w:val="00146DD1"/>
    <w:rsid w:val="00155A31"/>
    <w:rsid w:val="001732B8"/>
    <w:rsid w:val="001D1101"/>
    <w:rsid w:val="001E17B1"/>
    <w:rsid w:val="00221D77"/>
    <w:rsid w:val="00254C8B"/>
    <w:rsid w:val="002677BE"/>
    <w:rsid w:val="0028757C"/>
    <w:rsid w:val="002A6F79"/>
    <w:rsid w:val="002F1725"/>
    <w:rsid w:val="003259C1"/>
    <w:rsid w:val="00326FEA"/>
    <w:rsid w:val="00327C2C"/>
    <w:rsid w:val="00340CD4"/>
    <w:rsid w:val="00362C97"/>
    <w:rsid w:val="00367758"/>
    <w:rsid w:val="00392925"/>
    <w:rsid w:val="003E6F73"/>
    <w:rsid w:val="00435E6E"/>
    <w:rsid w:val="0048249D"/>
    <w:rsid w:val="00484D2C"/>
    <w:rsid w:val="004B7C8C"/>
    <w:rsid w:val="004D0BFB"/>
    <w:rsid w:val="004F7BFF"/>
    <w:rsid w:val="00506BCE"/>
    <w:rsid w:val="00534AEE"/>
    <w:rsid w:val="00570291"/>
    <w:rsid w:val="005719BC"/>
    <w:rsid w:val="005827E4"/>
    <w:rsid w:val="0058597D"/>
    <w:rsid w:val="005A55CE"/>
    <w:rsid w:val="005C4C0A"/>
    <w:rsid w:val="005D0FC2"/>
    <w:rsid w:val="005D1068"/>
    <w:rsid w:val="006106A5"/>
    <w:rsid w:val="00631AA0"/>
    <w:rsid w:val="00697F52"/>
    <w:rsid w:val="006A0B81"/>
    <w:rsid w:val="006D74BB"/>
    <w:rsid w:val="007131FE"/>
    <w:rsid w:val="007228E0"/>
    <w:rsid w:val="007343CC"/>
    <w:rsid w:val="007C26EA"/>
    <w:rsid w:val="007D48C1"/>
    <w:rsid w:val="007E7EFF"/>
    <w:rsid w:val="007F1051"/>
    <w:rsid w:val="0082627E"/>
    <w:rsid w:val="00846264"/>
    <w:rsid w:val="00871D47"/>
    <w:rsid w:val="008756C3"/>
    <w:rsid w:val="00877181"/>
    <w:rsid w:val="008B4546"/>
    <w:rsid w:val="008D11E5"/>
    <w:rsid w:val="008D31E2"/>
    <w:rsid w:val="008E1CBE"/>
    <w:rsid w:val="008E63F2"/>
    <w:rsid w:val="008F44EB"/>
    <w:rsid w:val="009026D1"/>
    <w:rsid w:val="00953359"/>
    <w:rsid w:val="00953860"/>
    <w:rsid w:val="00965169"/>
    <w:rsid w:val="00984EC0"/>
    <w:rsid w:val="00992163"/>
    <w:rsid w:val="009A5F4D"/>
    <w:rsid w:val="009C1BEF"/>
    <w:rsid w:val="009D5B2A"/>
    <w:rsid w:val="009E5810"/>
    <w:rsid w:val="009E79BC"/>
    <w:rsid w:val="009F330C"/>
    <w:rsid w:val="00A000B5"/>
    <w:rsid w:val="00A41F3E"/>
    <w:rsid w:val="00A52B86"/>
    <w:rsid w:val="00A5453F"/>
    <w:rsid w:val="00A85D7D"/>
    <w:rsid w:val="00AD31E5"/>
    <w:rsid w:val="00AE5D2C"/>
    <w:rsid w:val="00B80085"/>
    <w:rsid w:val="00BB4463"/>
    <w:rsid w:val="00BF098B"/>
    <w:rsid w:val="00C160EC"/>
    <w:rsid w:val="00C27290"/>
    <w:rsid w:val="00C30694"/>
    <w:rsid w:val="00C44B26"/>
    <w:rsid w:val="00C60440"/>
    <w:rsid w:val="00C87D85"/>
    <w:rsid w:val="00CA6757"/>
    <w:rsid w:val="00CB3A90"/>
    <w:rsid w:val="00D05762"/>
    <w:rsid w:val="00D10408"/>
    <w:rsid w:val="00D226EB"/>
    <w:rsid w:val="00D413E9"/>
    <w:rsid w:val="00DA6834"/>
    <w:rsid w:val="00DB5671"/>
    <w:rsid w:val="00DC3791"/>
    <w:rsid w:val="00E129C0"/>
    <w:rsid w:val="00E16647"/>
    <w:rsid w:val="00E33C58"/>
    <w:rsid w:val="00E810E1"/>
    <w:rsid w:val="00E91E55"/>
    <w:rsid w:val="00EA5FE6"/>
    <w:rsid w:val="00EB2E6B"/>
    <w:rsid w:val="00EC1528"/>
    <w:rsid w:val="00ED001B"/>
    <w:rsid w:val="00ED3BDC"/>
    <w:rsid w:val="00EF2D3A"/>
    <w:rsid w:val="00EF7691"/>
    <w:rsid w:val="00F03838"/>
    <w:rsid w:val="00F03975"/>
    <w:rsid w:val="00F11036"/>
    <w:rsid w:val="00F373E3"/>
    <w:rsid w:val="00F402C1"/>
    <w:rsid w:val="00F56ACA"/>
    <w:rsid w:val="00F758B4"/>
    <w:rsid w:val="00F7785B"/>
    <w:rsid w:val="00FB1915"/>
    <w:rsid w:val="00FD6FEE"/>
    <w:rsid w:val="00FD7901"/>
    <w:rsid w:val="00FF3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2" w:uiPriority="0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97F5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F5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3">
    <w:name w:val="Hyperlink"/>
    <w:uiPriority w:val="99"/>
    <w:semiHidden/>
    <w:unhideWhenUsed/>
    <w:rsid w:val="00697F5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97F5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697F52"/>
  </w:style>
  <w:style w:type="paragraph" w:styleId="a5">
    <w:name w:val="Normal (Web)"/>
    <w:basedOn w:val="a"/>
    <w:uiPriority w:val="99"/>
    <w:semiHidden/>
    <w:unhideWhenUsed/>
    <w:rsid w:val="00697F52"/>
  </w:style>
  <w:style w:type="paragraph" w:styleId="11">
    <w:name w:val="toc 1"/>
    <w:basedOn w:val="a"/>
    <w:next w:val="a"/>
    <w:autoRedefine/>
    <w:uiPriority w:val="39"/>
    <w:semiHidden/>
    <w:unhideWhenUsed/>
    <w:rsid w:val="00697F52"/>
    <w:pPr>
      <w:tabs>
        <w:tab w:val="left" w:pos="660"/>
        <w:tab w:val="right" w:leader="dot" w:pos="9515"/>
      </w:tabs>
      <w:spacing w:line="360" w:lineRule="auto"/>
      <w:jc w:val="both"/>
    </w:pPr>
    <w:rPr>
      <w:noProof/>
      <w:spacing w:val="-5"/>
    </w:rPr>
  </w:style>
  <w:style w:type="paragraph" w:styleId="a6">
    <w:name w:val="footnote text"/>
    <w:basedOn w:val="a"/>
    <w:link w:val="a7"/>
    <w:uiPriority w:val="99"/>
    <w:semiHidden/>
    <w:unhideWhenUsed/>
    <w:rsid w:val="00697F5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97F52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uiPriority w:val="99"/>
    <w:semiHidden/>
    <w:unhideWhenUsed/>
    <w:rsid w:val="00697F5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97F52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697F5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97F5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697F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7F52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97F52"/>
    <w:pPr>
      <w:tabs>
        <w:tab w:val="left" w:pos="-2410"/>
      </w:tabs>
      <w:spacing w:line="288" w:lineRule="auto"/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697F52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697F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97F52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97F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97F52"/>
    <w:rPr>
      <w:rFonts w:ascii="Times New Roman" w:eastAsia="Times New Roman" w:hAnsi="Times New Roman" w:cs="Times New Roman"/>
      <w:sz w:val="16"/>
      <w:szCs w:val="16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697F52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697F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97F52"/>
    <w:rPr>
      <w:rFonts w:ascii="Segoe UI" w:hAnsi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97F52"/>
    <w:rPr>
      <w:rFonts w:ascii="Segoe UI" w:eastAsia="Times New Roman" w:hAnsi="Segoe UI" w:cs="Times New Roman"/>
      <w:sz w:val="18"/>
      <w:szCs w:val="18"/>
    </w:rPr>
  </w:style>
  <w:style w:type="character" w:customStyle="1" w:styleId="af4">
    <w:name w:val="Без интервала Знак"/>
    <w:link w:val="af5"/>
    <w:uiPriority w:val="1"/>
    <w:locked/>
    <w:rsid w:val="00697F52"/>
    <w:rPr>
      <w:rFonts w:ascii="Calibri" w:hAnsi="Calibri" w:cs="Calibri"/>
    </w:rPr>
  </w:style>
  <w:style w:type="paragraph" w:styleId="af5">
    <w:name w:val="No Spacing"/>
    <w:link w:val="af4"/>
    <w:uiPriority w:val="1"/>
    <w:qFormat/>
    <w:rsid w:val="00697F52"/>
    <w:pPr>
      <w:spacing w:after="0" w:line="240" w:lineRule="auto"/>
    </w:pPr>
    <w:rPr>
      <w:rFonts w:ascii="Calibri" w:hAnsi="Calibri" w:cs="Calibri"/>
    </w:rPr>
  </w:style>
  <w:style w:type="paragraph" w:styleId="af6">
    <w:name w:val="TOC Heading"/>
    <w:basedOn w:val="1"/>
    <w:next w:val="a"/>
    <w:uiPriority w:val="39"/>
    <w:semiHidden/>
    <w:unhideWhenUsed/>
    <w:qFormat/>
    <w:rsid w:val="00697F52"/>
    <w:pPr>
      <w:keepLines/>
      <w:spacing w:after="0" w:line="256" w:lineRule="auto"/>
      <w:outlineLvl w:val="9"/>
    </w:pPr>
    <w:rPr>
      <w:b w:val="0"/>
      <w:bCs w:val="0"/>
      <w:color w:val="2E74B5"/>
      <w:kern w:val="0"/>
    </w:rPr>
  </w:style>
  <w:style w:type="paragraph" w:customStyle="1" w:styleId="21">
    <w:name w:val="Основной текст с отступом 21"/>
    <w:basedOn w:val="a"/>
    <w:uiPriority w:val="99"/>
    <w:semiHidden/>
    <w:rsid w:val="00697F52"/>
    <w:pPr>
      <w:ind w:right="567" w:firstLine="567"/>
      <w:jc w:val="both"/>
    </w:pPr>
    <w:rPr>
      <w:szCs w:val="20"/>
    </w:rPr>
  </w:style>
  <w:style w:type="paragraph" w:customStyle="1" w:styleId="ConsPlusNormal">
    <w:name w:val="ConsPlusNormal"/>
    <w:uiPriority w:val="99"/>
    <w:semiHidden/>
    <w:rsid w:val="00697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semiHidden/>
    <w:rsid w:val="00697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af7">
    <w:name w:val="Текст приложения"/>
    <w:basedOn w:val="a"/>
    <w:uiPriority w:val="99"/>
    <w:semiHidden/>
    <w:rsid w:val="00697F52"/>
    <w:pPr>
      <w:jc w:val="both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semiHidden/>
    <w:rsid w:val="00697F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t-p">
    <w:name w:val="dt-p"/>
    <w:basedOn w:val="a"/>
    <w:uiPriority w:val="99"/>
    <w:semiHidden/>
    <w:rsid w:val="00697F52"/>
    <w:pPr>
      <w:spacing w:before="100" w:beforeAutospacing="1" w:after="100" w:afterAutospacing="1"/>
    </w:pPr>
  </w:style>
  <w:style w:type="paragraph" w:customStyle="1" w:styleId="210">
    <w:name w:val="Основной текст 21"/>
    <w:basedOn w:val="a"/>
    <w:uiPriority w:val="99"/>
    <w:semiHidden/>
    <w:rsid w:val="00697F52"/>
    <w:pPr>
      <w:spacing w:after="120"/>
      <w:ind w:left="283"/>
    </w:pPr>
    <w:rPr>
      <w:rFonts w:ascii="Arial" w:eastAsia="Arial" w:hAnsi="Arial"/>
      <w:sz w:val="20"/>
      <w:szCs w:val="20"/>
    </w:rPr>
  </w:style>
  <w:style w:type="character" w:styleId="af8">
    <w:name w:val="footnote reference"/>
    <w:semiHidden/>
    <w:unhideWhenUsed/>
    <w:rsid w:val="00697F52"/>
    <w:rPr>
      <w:vertAlign w:val="superscript"/>
    </w:rPr>
  </w:style>
  <w:style w:type="character" w:styleId="af9">
    <w:name w:val="annotation reference"/>
    <w:semiHidden/>
    <w:unhideWhenUsed/>
    <w:rsid w:val="00697F52"/>
    <w:rPr>
      <w:sz w:val="16"/>
      <w:szCs w:val="16"/>
    </w:rPr>
  </w:style>
  <w:style w:type="character" w:customStyle="1" w:styleId="FontStyle44">
    <w:name w:val="Font Style44"/>
    <w:rsid w:val="00697F52"/>
    <w:rPr>
      <w:rFonts w:ascii="Times New Roman" w:hAnsi="Times New Roman" w:cs="Times New Roman" w:hint="default"/>
      <w:sz w:val="24"/>
      <w:szCs w:val="24"/>
    </w:rPr>
  </w:style>
  <w:style w:type="character" w:customStyle="1" w:styleId="searchtext">
    <w:name w:val="searchtext"/>
    <w:basedOn w:val="a0"/>
    <w:rsid w:val="00697F52"/>
  </w:style>
  <w:style w:type="table" w:styleId="22">
    <w:name w:val="Table Subtle 2"/>
    <w:basedOn w:val="a1"/>
    <w:semiHidden/>
    <w:unhideWhenUsed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semiHidden/>
    <w:unhideWhenUsed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Grid"/>
    <w:basedOn w:val="a1"/>
    <w:uiPriority w:val="39"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Style7">
    <w:name w:val="Style7"/>
    <w:basedOn w:val="a"/>
    <w:rsid w:val="00146DD1"/>
    <w:pPr>
      <w:widowControl w:val="0"/>
      <w:autoSpaceDE w:val="0"/>
      <w:autoSpaceDN w:val="0"/>
      <w:adjustRightInd w:val="0"/>
      <w:spacing w:line="281" w:lineRule="exact"/>
      <w:ind w:firstLine="713"/>
    </w:pPr>
    <w:rPr>
      <w:rFonts w:ascii="Arial" w:hAnsi="Arial" w:cs="Arial"/>
    </w:rPr>
  </w:style>
  <w:style w:type="character" w:customStyle="1" w:styleId="FontStyle41">
    <w:name w:val="Font Style41"/>
    <w:rsid w:val="00146DD1"/>
    <w:rPr>
      <w:rFonts w:ascii="Times New Roman" w:hAnsi="Times New Roman" w:cs="Times New Roman" w:hint="default"/>
      <w:sz w:val="22"/>
      <w:szCs w:val="22"/>
    </w:rPr>
  </w:style>
  <w:style w:type="character" w:customStyle="1" w:styleId="afb">
    <w:name w:val="Основной текст_"/>
    <w:basedOn w:val="a0"/>
    <w:link w:val="12"/>
    <w:rsid w:val="00326FEA"/>
    <w:rPr>
      <w:rFonts w:ascii="Arial" w:eastAsia="Arial" w:hAnsi="Arial" w:cs="Arial"/>
      <w:spacing w:val="-2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b"/>
    <w:rsid w:val="00326FEA"/>
    <w:pPr>
      <w:widowControl w:val="0"/>
      <w:shd w:val="clear" w:color="auto" w:fill="FFFFFF"/>
      <w:spacing w:after="180" w:line="480" w:lineRule="exact"/>
      <w:jc w:val="both"/>
    </w:pPr>
    <w:rPr>
      <w:rFonts w:ascii="Arial" w:eastAsia="Arial" w:hAnsi="Arial" w:cs="Arial"/>
      <w:spacing w:val="-2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2" w:uiPriority="0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97F5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F52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a3">
    <w:name w:val="Hyperlink"/>
    <w:uiPriority w:val="99"/>
    <w:semiHidden/>
    <w:unhideWhenUsed/>
    <w:rsid w:val="00697F5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97F5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697F52"/>
  </w:style>
  <w:style w:type="paragraph" w:styleId="a5">
    <w:name w:val="Normal (Web)"/>
    <w:basedOn w:val="a"/>
    <w:uiPriority w:val="99"/>
    <w:semiHidden/>
    <w:unhideWhenUsed/>
    <w:rsid w:val="00697F52"/>
  </w:style>
  <w:style w:type="paragraph" w:styleId="11">
    <w:name w:val="toc 1"/>
    <w:basedOn w:val="a"/>
    <w:next w:val="a"/>
    <w:autoRedefine/>
    <w:uiPriority w:val="39"/>
    <w:semiHidden/>
    <w:unhideWhenUsed/>
    <w:rsid w:val="00697F52"/>
    <w:pPr>
      <w:tabs>
        <w:tab w:val="left" w:pos="660"/>
        <w:tab w:val="right" w:leader="dot" w:pos="9515"/>
      </w:tabs>
      <w:spacing w:line="360" w:lineRule="auto"/>
      <w:jc w:val="both"/>
    </w:pPr>
    <w:rPr>
      <w:noProof/>
      <w:spacing w:val="-5"/>
    </w:rPr>
  </w:style>
  <w:style w:type="paragraph" w:styleId="a6">
    <w:name w:val="footnote text"/>
    <w:basedOn w:val="a"/>
    <w:link w:val="a7"/>
    <w:uiPriority w:val="99"/>
    <w:semiHidden/>
    <w:unhideWhenUsed/>
    <w:rsid w:val="00697F5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97F52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uiPriority w:val="99"/>
    <w:semiHidden/>
    <w:unhideWhenUsed/>
    <w:rsid w:val="00697F5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97F52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697F5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697F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697F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7F52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97F52"/>
    <w:pPr>
      <w:tabs>
        <w:tab w:val="left" w:pos="-2410"/>
      </w:tabs>
      <w:spacing w:line="288" w:lineRule="auto"/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697F52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697F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97F52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97F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97F52"/>
    <w:rPr>
      <w:rFonts w:ascii="Times New Roman" w:eastAsia="Times New Roman" w:hAnsi="Times New Roman" w:cs="Times New Roman"/>
      <w:sz w:val="16"/>
      <w:szCs w:val="16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697F52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697F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97F52"/>
    <w:rPr>
      <w:rFonts w:ascii="Segoe UI" w:hAnsi="Segoe UI"/>
      <w:sz w:val="18"/>
      <w:szCs w:val="18"/>
      <w:lang w:val="x-none" w:eastAsia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697F52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4">
    <w:name w:val="Без интервала Знак"/>
    <w:link w:val="af5"/>
    <w:uiPriority w:val="1"/>
    <w:locked/>
    <w:rsid w:val="00697F52"/>
    <w:rPr>
      <w:rFonts w:ascii="Calibri" w:hAnsi="Calibri" w:cs="Calibri"/>
    </w:rPr>
  </w:style>
  <w:style w:type="paragraph" w:styleId="af5">
    <w:name w:val="No Spacing"/>
    <w:link w:val="af4"/>
    <w:uiPriority w:val="1"/>
    <w:qFormat/>
    <w:rsid w:val="00697F52"/>
    <w:pPr>
      <w:spacing w:after="0" w:line="240" w:lineRule="auto"/>
    </w:pPr>
    <w:rPr>
      <w:rFonts w:ascii="Calibri" w:hAnsi="Calibri" w:cs="Calibri"/>
    </w:rPr>
  </w:style>
  <w:style w:type="paragraph" w:styleId="af6">
    <w:name w:val="TOC Heading"/>
    <w:basedOn w:val="1"/>
    <w:next w:val="a"/>
    <w:uiPriority w:val="39"/>
    <w:semiHidden/>
    <w:unhideWhenUsed/>
    <w:qFormat/>
    <w:rsid w:val="00697F52"/>
    <w:pPr>
      <w:keepLines/>
      <w:spacing w:after="0" w:line="256" w:lineRule="auto"/>
      <w:outlineLvl w:val="9"/>
    </w:pPr>
    <w:rPr>
      <w:b w:val="0"/>
      <w:bCs w:val="0"/>
      <w:color w:val="2E74B5"/>
      <w:kern w:val="0"/>
    </w:rPr>
  </w:style>
  <w:style w:type="paragraph" w:customStyle="1" w:styleId="21">
    <w:name w:val="Основной текст с отступом 21"/>
    <w:basedOn w:val="a"/>
    <w:uiPriority w:val="99"/>
    <w:semiHidden/>
    <w:rsid w:val="00697F52"/>
    <w:pPr>
      <w:ind w:right="567" w:firstLine="567"/>
      <w:jc w:val="both"/>
    </w:pPr>
    <w:rPr>
      <w:szCs w:val="20"/>
    </w:rPr>
  </w:style>
  <w:style w:type="paragraph" w:customStyle="1" w:styleId="ConsPlusNormal">
    <w:name w:val="ConsPlusNormal"/>
    <w:uiPriority w:val="99"/>
    <w:semiHidden/>
    <w:rsid w:val="00697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semiHidden/>
    <w:rsid w:val="00697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af7">
    <w:name w:val="Текст приложения"/>
    <w:basedOn w:val="a"/>
    <w:uiPriority w:val="99"/>
    <w:semiHidden/>
    <w:rsid w:val="00697F52"/>
    <w:pPr>
      <w:jc w:val="both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semiHidden/>
    <w:rsid w:val="00697F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t-p">
    <w:name w:val="dt-p"/>
    <w:basedOn w:val="a"/>
    <w:uiPriority w:val="99"/>
    <w:semiHidden/>
    <w:rsid w:val="00697F52"/>
    <w:pPr>
      <w:spacing w:before="100" w:beforeAutospacing="1" w:after="100" w:afterAutospacing="1"/>
    </w:pPr>
  </w:style>
  <w:style w:type="paragraph" w:customStyle="1" w:styleId="210">
    <w:name w:val="Основной текст 21"/>
    <w:basedOn w:val="a"/>
    <w:uiPriority w:val="99"/>
    <w:semiHidden/>
    <w:rsid w:val="00697F52"/>
    <w:pPr>
      <w:spacing w:after="120"/>
      <w:ind w:left="283"/>
    </w:pPr>
    <w:rPr>
      <w:rFonts w:ascii="Arial" w:eastAsia="Arial" w:hAnsi="Arial"/>
      <w:sz w:val="20"/>
      <w:szCs w:val="20"/>
    </w:rPr>
  </w:style>
  <w:style w:type="character" w:styleId="af8">
    <w:name w:val="footnote reference"/>
    <w:semiHidden/>
    <w:unhideWhenUsed/>
    <w:rsid w:val="00697F52"/>
    <w:rPr>
      <w:vertAlign w:val="superscript"/>
    </w:rPr>
  </w:style>
  <w:style w:type="character" w:styleId="af9">
    <w:name w:val="annotation reference"/>
    <w:semiHidden/>
    <w:unhideWhenUsed/>
    <w:rsid w:val="00697F52"/>
    <w:rPr>
      <w:sz w:val="16"/>
      <w:szCs w:val="16"/>
    </w:rPr>
  </w:style>
  <w:style w:type="character" w:customStyle="1" w:styleId="FontStyle44">
    <w:name w:val="Font Style44"/>
    <w:rsid w:val="00697F52"/>
    <w:rPr>
      <w:rFonts w:ascii="Times New Roman" w:hAnsi="Times New Roman" w:cs="Times New Roman" w:hint="default"/>
      <w:sz w:val="24"/>
      <w:szCs w:val="24"/>
    </w:rPr>
  </w:style>
  <w:style w:type="character" w:customStyle="1" w:styleId="searchtext">
    <w:name w:val="searchtext"/>
    <w:basedOn w:val="a0"/>
    <w:rsid w:val="00697F52"/>
  </w:style>
  <w:style w:type="table" w:styleId="22">
    <w:name w:val="Table Subtle 2"/>
    <w:basedOn w:val="a1"/>
    <w:semiHidden/>
    <w:unhideWhenUsed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semiHidden/>
    <w:unhideWhenUsed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Grid"/>
    <w:basedOn w:val="a1"/>
    <w:uiPriority w:val="39"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Style7">
    <w:name w:val="Style7"/>
    <w:basedOn w:val="a"/>
    <w:rsid w:val="00146DD1"/>
    <w:pPr>
      <w:widowControl w:val="0"/>
      <w:autoSpaceDE w:val="0"/>
      <w:autoSpaceDN w:val="0"/>
      <w:adjustRightInd w:val="0"/>
      <w:spacing w:line="281" w:lineRule="exact"/>
      <w:ind w:firstLine="713"/>
    </w:pPr>
    <w:rPr>
      <w:rFonts w:ascii="Arial" w:hAnsi="Arial" w:cs="Arial"/>
    </w:rPr>
  </w:style>
  <w:style w:type="character" w:customStyle="1" w:styleId="FontStyle41">
    <w:name w:val="Font Style41"/>
    <w:rsid w:val="00146DD1"/>
    <w:rPr>
      <w:rFonts w:ascii="Times New Roman" w:hAnsi="Times New Roman" w:cs="Times New Roman" w:hint="default"/>
      <w:sz w:val="22"/>
      <w:szCs w:val="22"/>
    </w:rPr>
  </w:style>
  <w:style w:type="character" w:customStyle="1" w:styleId="afb">
    <w:name w:val="Основной текст_"/>
    <w:basedOn w:val="a0"/>
    <w:link w:val="12"/>
    <w:rsid w:val="00326FEA"/>
    <w:rPr>
      <w:rFonts w:ascii="Arial" w:eastAsia="Arial" w:hAnsi="Arial" w:cs="Arial"/>
      <w:spacing w:val="-2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b"/>
    <w:rsid w:val="00326FEA"/>
    <w:pPr>
      <w:widowControl w:val="0"/>
      <w:shd w:val="clear" w:color="auto" w:fill="FFFFFF"/>
      <w:spacing w:after="180" w:line="480" w:lineRule="exact"/>
      <w:jc w:val="both"/>
    </w:pPr>
    <w:rPr>
      <w:rFonts w:ascii="Arial" w:eastAsia="Arial" w:hAnsi="Arial" w:cs="Arial"/>
      <w:spacing w:val="-2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FF9A3-8200-432E-B957-F22231827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HP</cp:lastModifiedBy>
  <cp:revision>3</cp:revision>
  <cp:lastPrinted>2023-05-17T08:55:00Z</cp:lastPrinted>
  <dcterms:created xsi:type="dcterms:W3CDTF">2024-11-28T06:56:00Z</dcterms:created>
  <dcterms:modified xsi:type="dcterms:W3CDTF">2024-11-28T07:23:00Z</dcterms:modified>
</cp:coreProperties>
</file>